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DD9D1" w14:textId="77777777" w:rsidR="000D487E" w:rsidRDefault="000D487E" w:rsidP="000D487E">
      <w:pPr>
        <w:shd w:val="clear" w:color="auto" w:fill="FFFFFF"/>
        <w:spacing w:after="120" w:line="240" w:lineRule="auto"/>
        <w:jc w:val="center"/>
        <w:rPr>
          <w:rStyle w:val="Pogrubienie"/>
          <w:rFonts w:ascii="Arial" w:hAnsi="Arial" w:cs="Arial"/>
          <w:sz w:val="24"/>
          <w:szCs w:val="24"/>
        </w:rPr>
      </w:pPr>
      <w:r w:rsidRPr="000D487E">
        <w:rPr>
          <w:rStyle w:val="Pogrubienie"/>
          <w:rFonts w:ascii="Arial" w:hAnsi="Arial" w:cs="Arial"/>
          <w:sz w:val="24"/>
          <w:szCs w:val="24"/>
        </w:rPr>
        <w:t xml:space="preserve">OGŁOSZENIE O WYNIKACH KONSULTACJI </w:t>
      </w:r>
    </w:p>
    <w:p w14:paraId="5E27CE78" w14:textId="69FC9A99" w:rsidR="000D487E" w:rsidRDefault="000D487E" w:rsidP="000D487E">
      <w:pPr>
        <w:shd w:val="clear" w:color="auto" w:fill="FFFFFF"/>
        <w:spacing w:after="120" w:line="240" w:lineRule="auto"/>
        <w:jc w:val="center"/>
        <w:rPr>
          <w:rStyle w:val="Pogrubienie"/>
          <w:rFonts w:ascii="Arial" w:hAnsi="Arial" w:cs="Arial"/>
          <w:sz w:val="24"/>
          <w:szCs w:val="24"/>
        </w:rPr>
      </w:pPr>
      <w:r w:rsidRPr="000D487E">
        <w:rPr>
          <w:rStyle w:val="Pogrubienie"/>
          <w:rFonts w:ascii="Arial" w:hAnsi="Arial" w:cs="Arial"/>
          <w:sz w:val="24"/>
          <w:szCs w:val="24"/>
        </w:rPr>
        <w:t>z organizacjami pozarządowymi i podmiotami, o których mowa w art.3 ust.3</w:t>
      </w:r>
      <w:r>
        <w:rPr>
          <w:rStyle w:val="Pogrubienie"/>
          <w:rFonts w:ascii="Arial" w:hAnsi="Arial" w:cs="Arial"/>
          <w:sz w:val="24"/>
          <w:szCs w:val="24"/>
        </w:rPr>
        <w:t xml:space="preserve"> </w:t>
      </w:r>
      <w:r w:rsidRPr="000D487E">
        <w:rPr>
          <w:rStyle w:val="Pogrubienie"/>
          <w:rFonts w:ascii="Arial" w:hAnsi="Arial" w:cs="Arial"/>
          <w:sz w:val="24"/>
          <w:szCs w:val="24"/>
        </w:rPr>
        <w:t xml:space="preserve">ustawy z dnia 24 kwietnia 2003 r o działalności pożytku publicznego </w:t>
      </w:r>
      <w:r>
        <w:rPr>
          <w:rStyle w:val="Pogrubienie"/>
          <w:rFonts w:ascii="Arial" w:hAnsi="Arial" w:cs="Arial"/>
          <w:sz w:val="24"/>
          <w:szCs w:val="24"/>
        </w:rPr>
        <w:t xml:space="preserve">                  </w:t>
      </w:r>
      <w:r w:rsidRPr="000D487E">
        <w:rPr>
          <w:rStyle w:val="Pogrubienie"/>
          <w:rFonts w:ascii="Arial" w:hAnsi="Arial" w:cs="Arial"/>
          <w:sz w:val="24"/>
          <w:szCs w:val="24"/>
        </w:rPr>
        <w:t>i o wolontariacie projektu</w:t>
      </w:r>
      <w:r>
        <w:rPr>
          <w:rStyle w:val="Pogrubienie"/>
          <w:rFonts w:ascii="Arial" w:hAnsi="Arial" w:cs="Arial"/>
          <w:sz w:val="24"/>
          <w:szCs w:val="24"/>
        </w:rPr>
        <w:t>:</w:t>
      </w:r>
    </w:p>
    <w:p w14:paraId="0BEBAB0F" w14:textId="3AA47CCB" w:rsidR="000D487E" w:rsidRPr="000D487E" w:rsidRDefault="006F5651" w:rsidP="000D487E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>„</w:t>
      </w:r>
      <w:r w:rsidR="00FC3E27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</w:t>
      </w:r>
      <w:r w:rsidR="000D487E" w:rsidRPr="000D487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rogramu współpracy </w:t>
      </w: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>G</w:t>
      </w:r>
      <w:r w:rsidR="000D487E" w:rsidRPr="000D487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miny </w:t>
      </w: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>R</w:t>
      </w:r>
      <w:r w:rsidR="000D487E" w:rsidRPr="000D487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opa z organizacjami pozarządowymi i innymi podmiotami ustawowo uprawnionymi do prowadzenia działalności pożytku publicznego na 2026 rok</w:t>
      </w: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>”</w:t>
      </w:r>
    </w:p>
    <w:p w14:paraId="2FDC081F" w14:textId="0C0D78EA" w:rsidR="00F313DC" w:rsidRDefault="00F313DC" w:rsidP="002E608B">
      <w:pPr>
        <w:pStyle w:val="NormalnyWeb"/>
        <w:jc w:val="both"/>
      </w:pPr>
      <w:r>
        <w:t>Wójt Gminy Ropa informuje, że w wyniku ogłoszo</w:t>
      </w:r>
      <w:r w:rsidR="001D2952">
        <w:t xml:space="preserve">nych w dniu </w:t>
      </w:r>
      <w:r w:rsidR="000D487E">
        <w:t>6</w:t>
      </w:r>
      <w:r w:rsidR="001D2952">
        <w:t xml:space="preserve"> listopada 202</w:t>
      </w:r>
      <w:r w:rsidR="000D487E">
        <w:t>5</w:t>
      </w:r>
      <w:r>
        <w:t xml:space="preserve">r. konsultacji z organizacjami pozarządowymi i podmiotami, o których mowa w art. 3 ust. 3 ustawy z dnia 24 kwietnia 2003 r o działalności pożytku publicznego i o wolontariacie projektu Programu współpracy Gminy Ropa z organizacjami pozarządowymi </w:t>
      </w:r>
      <w:r w:rsidR="001D2952">
        <w:t>i innymi  podmiotami ustawowo uprawnionymi do prowadzenia działalności</w:t>
      </w:r>
      <w:r w:rsidR="00217B7B">
        <w:t xml:space="preserve"> pożytku publicznego na rok 202</w:t>
      </w:r>
      <w:r w:rsidR="000D487E">
        <w:t>6</w:t>
      </w:r>
      <w:r>
        <w:t>, w wyznaczonym terminie kons</w:t>
      </w:r>
      <w:r w:rsidR="00217B7B">
        <w:t>ultacji, tj. do</w:t>
      </w:r>
      <w:r w:rsidR="00D93FF6">
        <w:t xml:space="preserve"> </w:t>
      </w:r>
      <w:r w:rsidR="00217B7B">
        <w:t>2</w:t>
      </w:r>
      <w:r w:rsidR="000D487E">
        <w:t>0</w:t>
      </w:r>
      <w:r w:rsidR="00217B7B">
        <w:t xml:space="preserve"> listopada 202</w:t>
      </w:r>
      <w:r w:rsidR="000D487E">
        <w:t>5</w:t>
      </w:r>
      <w:r>
        <w:t>r. nie wpłynęły żadne uwagi lub propozycje podmiotów uprawnionych do udziału w konsultacjach.</w:t>
      </w:r>
    </w:p>
    <w:p w14:paraId="27304F93" w14:textId="77777777" w:rsidR="00325D89" w:rsidRDefault="00325D89"/>
    <w:sectPr w:rsidR="00325D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76F"/>
    <w:rsid w:val="0004776F"/>
    <w:rsid w:val="000B32FB"/>
    <w:rsid w:val="000D487E"/>
    <w:rsid w:val="001D2952"/>
    <w:rsid w:val="00217B7B"/>
    <w:rsid w:val="002E608B"/>
    <w:rsid w:val="00325D89"/>
    <w:rsid w:val="00530C69"/>
    <w:rsid w:val="006F5651"/>
    <w:rsid w:val="00956C8F"/>
    <w:rsid w:val="00C5690E"/>
    <w:rsid w:val="00D93FF6"/>
    <w:rsid w:val="00F313DC"/>
    <w:rsid w:val="00FC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BC710"/>
  <w15:chartTrackingRefBased/>
  <w15:docId w15:val="{7D9D6FEC-57CA-448D-8C8F-482884C54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313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313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06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ROPA</dc:creator>
  <cp:keywords/>
  <dc:description/>
  <cp:lastModifiedBy>Dorota Kłapacz</cp:lastModifiedBy>
  <cp:revision>7</cp:revision>
  <dcterms:created xsi:type="dcterms:W3CDTF">2023-11-28T12:54:00Z</dcterms:created>
  <dcterms:modified xsi:type="dcterms:W3CDTF">2025-11-20T11:28:00Z</dcterms:modified>
</cp:coreProperties>
</file>